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9D" w:rsidRPr="00ED509D" w:rsidRDefault="00EA0CC4" w:rsidP="00ED509D">
      <w:pPr>
        <w:jc w:val="center"/>
        <w:rPr>
          <w:rFonts w:ascii="Times New Roman" w:hAnsi="Times New Roman" w:cs="Times New Roman"/>
          <w:color w:val="FF0000"/>
          <w:sz w:val="40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40"/>
        </w:rPr>
        <w:t>МКДО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color w:val="FF0000"/>
          <w:sz w:val="40"/>
        </w:rPr>
        <w:t>У</w:t>
      </w:r>
    </w:p>
    <w:p w:rsidR="00ED509D" w:rsidRPr="00ED509D" w:rsidRDefault="00ED509D" w:rsidP="00ED509D">
      <w:pPr>
        <w:jc w:val="center"/>
        <w:rPr>
          <w:rFonts w:ascii="Times New Roman" w:hAnsi="Times New Roman" w:cs="Times New Roman"/>
          <w:color w:val="FF0000"/>
          <w:sz w:val="40"/>
        </w:rPr>
      </w:pPr>
      <w:r w:rsidRPr="00ED509D">
        <w:rPr>
          <w:rFonts w:ascii="Times New Roman" w:hAnsi="Times New Roman" w:cs="Times New Roman"/>
          <w:b/>
          <w:bCs/>
          <w:i/>
          <w:iCs/>
          <w:color w:val="FF0000"/>
          <w:sz w:val="40"/>
        </w:rPr>
        <w:t>«Улыбка»</w:t>
      </w:r>
    </w:p>
    <w:p w:rsidR="00ED509D" w:rsidRPr="00ED509D" w:rsidRDefault="00ED509D" w:rsidP="00ED509D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ED509D">
        <w:rPr>
          <w:rFonts w:ascii="Times New Roman" w:hAnsi="Times New Roman" w:cs="Times New Roman"/>
          <w:b/>
          <w:bCs/>
          <w:color w:val="FF0000"/>
          <w:sz w:val="36"/>
        </w:rPr>
        <w:t xml:space="preserve">Конспект ООД по формированию </w:t>
      </w:r>
      <w:proofErr w:type="gramStart"/>
      <w:r w:rsidRPr="00ED509D">
        <w:rPr>
          <w:rFonts w:ascii="Times New Roman" w:hAnsi="Times New Roman" w:cs="Times New Roman"/>
          <w:b/>
          <w:bCs/>
          <w:color w:val="FF0000"/>
          <w:sz w:val="36"/>
        </w:rPr>
        <w:t>элементарных</w:t>
      </w:r>
      <w:proofErr w:type="gramEnd"/>
    </w:p>
    <w:p w:rsidR="00ED509D" w:rsidRPr="00ED509D" w:rsidRDefault="00ED509D" w:rsidP="00ED509D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ED509D">
        <w:rPr>
          <w:rFonts w:ascii="Times New Roman" w:hAnsi="Times New Roman" w:cs="Times New Roman"/>
          <w:b/>
          <w:bCs/>
          <w:color w:val="FF0000"/>
          <w:sz w:val="36"/>
        </w:rPr>
        <w:t>математических представлений.</w:t>
      </w:r>
    </w:p>
    <w:p w:rsidR="00ED509D" w:rsidRPr="00ED509D" w:rsidRDefault="00ED509D" w:rsidP="00ED509D">
      <w:pPr>
        <w:jc w:val="center"/>
        <w:rPr>
          <w:rFonts w:ascii="Times New Roman" w:hAnsi="Times New Roman" w:cs="Times New Roman"/>
          <w:color w:val="FF0000"/>
          <w:sz w:val="36"/>
        </w:rPr>
      </w:pPr>
      <w:r w:rsidRPr="00ED509D">
        <w:rPr>
          <w:rFonts w:ascii="Times New Roman" w:hAnsi="Times New Roman" w:cs="Times New Roman"/>
          <w:b/>
          <w:bCs/>
          <w:color w:val="FF0000"/>
          <w:sz w:val="36"/>
        </w:rPr>
        <w:t>Игра – путешествие «Спаси Буратино».</w:t>
      </w:r>
    </w:p>
    <w:p w:rsidR="00ED509D" w:rsidRDefault="00ED509D">
      <w:r w:rsidRPr="00ED509D">
        <w:rPr>
          <w:noProof/>
          <w:lang w:eastAsia="ru-RU"/>
        </w:rPr>
        <w:drawing>
          <wp:inline distT="0" distB="0" distL="0" distR="0">
            <wp:extent cx="3257500" cy="3134072"/>
            <wp:effectExtent l="0" t="0" r="0" b="0"/>
            <wp:docPr id="1" name="Рисунок 1" descr="buratin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3" name="Рисунок 0" descr="buratin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00" cy="313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09D" w:rsidRPr="00ED509D" w:rsidRDefault="00ED509D" w:rsidP="00ED509D"/>
    <w:p w:rsidR="00ED509D" w:rsidRPr="00ED509D" w:rsidRDefault="00ED509D" w:rsidP="00ED509D">
      <w:pPr>
        <w:jc w:val="right"/>
        <w:rPr>
          <w:rFonts w:ascii="Times New Roman" w:hAnsi="Times New Roman" w:cs="Times New Roman"/>
          <w:sz w:val="44"/>
        </w:rPr>
      </w:pPr>
    </w:p>
    <w:p w:rsidR="00ED509D" w:rsidRPr="00ED509D" w:rsidRDefault="00ED509D" w:rsidP="00ED509D">
      <w:pPr>
        <w:jc w:val="right"/>
        <w:rPr>
          <w:rFonts w:ascii="Times New Roman" w:hAnsi="Times New Roman" w:cs="Times New Roman"/>
          <w:sz w:val="44"/>
        </w:rPr>
      </w:pPr>
      <w:r w:rsidRPr="00ED509D">
        <w:rPr>
          <w:rFonts w:ascii="Times New Roman" w:hAnsi="Times New Roman" w:cs="Times New Roman"/>
          <w:b/>
          <w:bCs/>
          <w:sz w:val="44"/>
        </w:rPr>
        <w:t>Воспитатель старшей группы:</w:t>
      </w:r>
      <w:r w:rsidRPr="00ED509D">
        <w:rPr>
          <w:rFonts w:ascii="Times New Roman" w:hAnsi="Times New Roman" w:cs="Times New Roman"/>
          <w:sz w:val="44"/>
        </w:rPr>
        <w:t xml:space="preserve"> </w:t>
      </w:r>
    </w:p>
    <w:p w:rsidR="00ED509D" w:rsidRPr="00ED509D" w:rsidRDefault="00ED509D" w:rsidP="00ED509D">
      <w:pPr>
        <w:jc w:val="right"/>
        <w:rPr>
          <w:rFonts w:ascii="Times New Roman" w:hAnsi="Times New Roman" w:cs="Times New Roman"/>
          <w:sz w:val="44"/>
        </w:rPr>
      </w:pPr>
      <w:r w:rsidRPr="00ED509D">
        <w:rPr>
          <w:rFonts w:ascii="Times New Roman" w:hAnsi="Times New Roman" w:cs="Times New Roman"/>
          <w:b/>
          <w:bCs/>
          <w:sz w:val="44"/>
        </w:rPr>
        <w:t>Магомедова М.С.</w:t>
      </w:r>
      <w:r w:rsidRPr="00ED509D">
        <w:rPr>
          <w:rFonts w:ascii="Times New Roman" w:hAnsi="Times New Roman" w:cs="Times New Roman"/>
          <w:sz w:val="44"/>
        </w:rPr>
        <w:t xml:space="preserve"> </w:t>
      </w:r>
    </w:p>
    <w:p w:rsidR="00ED509D" w:rsidRDefault="00ED509D" w:rsidP="00ED509D">
      <w:pPr>
        <w:jc w:val="center"/>
      </w:pPr>
    </w:p>
    <w:p w:rsidR="00ED509D" w:rsidRPr="00ED509D" w:rsidRDefault="00ED509D" w:rsidP="00ED509D"/>
    <w:p w:rsidR="00ED509D" w:rsidRPr="00ED509D" w:rsidRDefault="00ED509D" w:rsidP="00ED509D"/>
    <w:p w:rsidR="00ED509D" w:rsidRPr="00ED509D" w:rsidRDefault="00ED509D" w:rsidP="00ED509D"/>
    <w:p w:rsidR="00ED509D" w:rsidRPr="00ED509D" w:rsidRDefault="00ED509D" w:rsidP="00ED509D"/>
    <w:p w:rsidR="00ED509D" w:rsidRPr="00ED509D" w:rsidRDefault="00ED509D" w:rsidP="00ED509D"/>
    <w:p w:rsidR="00ED509D" w:rsidRDefault="00ED509D" w:rsidP="00ED509D"/>
    <w:p w:rsidR="00ED509D" w:rsidRDefault="00ED509D" w:rsidP="009661FB">
      <w:pPr>
        <w:tabs>
          <w:tab w:val="left" w:pos="1848"/>
        </w:tabs>
        <w:jc w:val="center"/>
        <w:rPr>
          <w:b/>
          <w:bCs/>
          <w:i/>
          <w:iCs/>
        </w:rPr>
      </w:pPr>
      <w:r w:rsidRPr="00ED509D">
        <w:rPr>
          <w:b/>
          <w:bCs/>
          <w:i/>
          <w:iCs/>
        </w:rPr>
        <w:t xml:space="preserve">с. </w:t>
      </w:r>
      <w:proofErr w:type="spellStart"/>
      <w:r w:rsidRPr="00ED509D">
        <w:rPr>
          <w:b/>
          <w:bCs/>
          <w:i/>
          <w:iCs/>
        </w:rPr>
        <w:t>Кокрек</w:t>
      </w:r>
      <w:proofErr w:type="spellEnd"/>
      <w:r w:rsidRPr="00ED509D">
        <w:rPr>
          <w:b/>
          <w:bCs/>
          <w:i/>
          <w:iCs/>
        </w:rPr>
        <w:t xml:space="preserve"> 2018 г.</w:t>
      </w:r>
    </w:p>
    <w:p w:rsidR="009661FB" w:rsidRPr="00DE2FF3" w:rsidRDefault="009661FB" w:rsidP="009661F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2FF3">
        <w:rPr>
          <w:rFonts w:ascii="Times New Roman" w:hAnsi="Times New Roman" w:cs="Times New Roman"/>
          <w:b/>
          <w:sz w:val="44"/>
          <w:szCs w:val="44"/>
        </w:rPr>
        <w:lastRenderedPageBreak/>
        <w:t>Конспект ООД по формированию элементарных математических представлений в старшей группе: Игра – путешествие «Спаси Буратино»</w:t>
      </w:r>
    </w:p>
    <w:p w:rsidR="009661FB" w:rsidRDefault="009661FB" w:rsidP="009661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1FB" w:rsidRDefault="009661FB" w:rsidP="009661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1FB" w:rsidRPr="00AF681D" w:rsidRDefault="009661FB" w:rsidP="009661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1FB" w:rsidRPr="00AF681D" w:rsidRDefault="009661FB" w:rsidP="009661F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Конспект ООД по формированию элементарных математических представлений в старшей группе: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Игра – путешествие «Спаси Буратино»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Подготовила:    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воспитатель   старшей группы №1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AF681D">
        <w:rPr>
          <w:rFonts w:ascii="Times New Roman" w:hAnsi="Times New Roman" w:cs="Times New Roman"/>
          <w:sz w:val="28"/>
          <w:szCs w:val="28"/>
        </w:rPr>
        <w:t>: познание, коммуникация, физическая культура, развитие речи.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- учить находить место числа в ряду, считать до 10 в прямом порядке;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- учить детей решать примеры на сложение;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- закреплять представления о геометрических фигурах, закреплять навык группировки фигур по определенным признакам;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- закреплять названия дней недели;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- учить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отвечать на поставленный вопрос.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- развивать логическое мышление, внимание, память, речь.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- воспитывать интерес к математике;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- воспитывать дружеские взаимоотношения, умение работать в коллективе, чувство взаимовыручки, желание прийти на помощь.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Методы и приемы: </w:t>
      </w:r>
      <w:r w:rsidRPr="00AF681D">
        <w:rPr>
          <w:rFonts w:ascii="Times New Roman" w:hAnsi="Times New Roman" w:cs="Times New Roman"/>
          <w:sz w:val="28"/>
          <w:szCs w:val="28"/>
        </w:rPr>
        <w:t>словесные, игровые, наглядно-демонстрационные, практические.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F681D">
        <w:rPr>
          <w:rFonts w:ascii="Times New Roman" w:hAnsi="Times New Roman" w:cs="Times New Roman"/>
          <w:sz w:val="28"/>
          <w:szCs w:val="28"/>
        </w:rPr>
        <w:t>мультимедийное оборудование (проектор, интерактивная доска, компьютер), презентация с музыкальным сопровождением, видео-обращение Карабаса-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 и Буратино; письмо от Буратино, «кочки» с цифрами от 0 до 10, кувшинки для болота, карточка-модели «дни недели», 3 набора «Блоков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», 3 карточки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схематическим изображением признаков для классификации фигур; золотые ключики по количеству детей.</w:t>
      </w:r>
    </w:p>
    <w:p w:rsidR="009661FB" w:rsidRPr="00AF681D" w:rsidRDefault="009661FB" w:rsidP="009661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Скажите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пожалуйста, как называется наша республика?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F681D">
        <w:rPr>
          <w:rFonts w:ascii="Times New Roman" w:hAnsi="Times New Roman" w:cs="Times New Roman"/>
          <w:sz w:val="28"/>
          <w:szCs w:val="28"/>
        </w:rPr>
        <w:t>Дагестан.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Молодцы дети. У нас в республике Дагестан живут люди разных национальностей (аварцы, кумыки, чеченцы и т.д.)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Хотя у нас много национальностей люди живут очень дружно. Дагестанцы не только дружные, но и гостеприимные, в трудную минуту всегда приходят на помощь.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Видео-обращение Карабаса-</w:t>
      </w:r>
      <w:proofErr w:type="spellStart"/>
      <w:r w:rsidRPr="00AF681D">
        <w:rPr>
          <w:rFonts w:ascii="Times New Roman" w:hAnsi="Times New Roman" w:cs="Times New Roman"/>
          <w:b/>
          <w:sz w:val="28"/>
          <w:szCs w:val="28"/>
        </w:rPr>
        <w:t>Барабаса</w:t>
      </w:r>
      <w:proofErr w:type="spellEnd"/>
      <w:r w:rsidRPr="00AF681D">
        <w:rPr>
          <w:rFonts w:ascii="Times New Roman" w:hAnsi="Times New Roman" w:cs="Times New Roman"/>
          <w:b/>
          <w:sz w:val="28"/>
          <w:szCs w:val="28"/>
        </w:rPr>
        <w:t xml:space="preserve">:   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«Ха-ха-ха!»  Что, испугались?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вы меня узнали! Нет? Я – Карабас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! У меня для вас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есь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 новость. Я похитил и запер Буратино в чулане, а ключ спрятал в надежном месте. Буратино не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сколько дней прошло и какое сегодня число. Но он обязательно должен попасть на театральное представление, которое состоится в эту субботу. Но я слышал, что вы добрые ребята и наверняка захотите спасти Буратино, поэтому я подготовил для вас сложные испытания и если вы их пройдете, то сможете получить ключик от чулана, в котором заперт Буратино. Ха – ха – ха,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у вас не получится.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Ребята, что же нам делать?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F681D">
        <w:rPr>
          <w:rFonts w:ascii="Times New Roman" w:hAnsi="Times New Roman" w:cs="Times New Roman"/>
          <w:sz w:val="28"/>
          <w:szCs w:val="28"/>
        </w:rPr>
        <w:t>Нам нужно идти и спасать Буратино.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Как мы можем спасти Буратино?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F681D">
        <w:rPr>
          <w:rFonts w:ascii="Times New Roman" w:hAnsi="Times New Roman" w:cs="Times New Roman"/>
          <w:sz w:val="28"/>
          <w:szCs w:val="28"/>
        </w:rPr>
        <w:t>Нужно найти ключик от чулана и выполнить все задания.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Можно попробовать. Но прежде, мы должны попасть в сказку. Я предлагаю вам произнести заклинание, становитесь в круг, закрывайте глаза.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1 задание: «Прохождение болота».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Ой, посмотрите, ребята, мы попали с вами в болото.                             Попробуем пройти через болото, чтобы помочь Буратино, но посмотрите, даже на кочках нарисованные цифры и те не по порядку. Что нужно сделать?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 w:rsidRPr="00AF681D">
        <w:rPr>
          <w:rFonts w:ascii="Times New Roman" w:hAnsi="Times New Roman" w:cs="Times New Roman"/>
          <w:sz w:val="28"/>
          <w:szCs w:val="28"/>
        </w:rPr>
        <w:t xml:space="preserve">Нужно цифры на кочках поставить в правильном порядке.                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Ребята, для того чтобы выполнить правильно задание, мы должны быть командой и помогать друг другу. Кочки расставлять будем по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очнреди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>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работа: </w:t>
      </w:r>
      <w:r w:rsidRPr="00AF681D">
        <w:rPr>
          <w:rFonts w:ascii="Times New Roman" w:hAnsi="Times New Roman" w:cs="Times New Roman"/>
          <w:sz w:val="28"/>
          <w:szCs w:val="28"/>
        </w:rPr>
        <w:t>(Дети по очереди расставляют кочки по порядку, называя цифру).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Проверим. Сосчитаем по порядку. Ничего не пропустили? (Нет). Теперь посчитай в обратном порядке. Назовите соседей цифр 2, 4, 6, 8, 10, 1, 3, 5 (индивидуально спрашиваю каждого ребенка).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Молодцы, все сделали правильно! </w:t>
      </w:r>
      <w:r w:rsidRPr="00AF68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Ребята, пока мы выполняли задание, я нашла конверт, как вы думаете от кого это послание? Да, я тоже думаю, что послание спрятал Буратино, пока его нес Карабас –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>. Давайте мы сейчас вместе с вами переберемся через болото на поляну и прочитаем его.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 читает письмо: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«Ребята подскажите, какой сегодня день недели, мне нужно в субботу попасть на представление, а я не знаю, в какой последовательности у нас идут дни недели. Научите меня, пожалуйста ».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2 задание: игра «Живая неделька».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Ребята, для того, что бы Буратино лучше запомнил название дней недели, я предлагаю Вам поиграть в игру «Живая неделька». Скажите сколько дней в недели? (ответы детей).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 Сейчас я раздам вам карточки с кружками от 1 до 7. Каждая карточка обозначает, что это первый день недели, как этот день называется (понедельник), 3 кружка – третий день недели как этот день называется (среда). Ребята, которые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останутся без карточки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будут произносить волшебные слова вместе со мной (дети с карточками в руках выстраиваются в одну шеренгу, в последовательности дней недели).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Среди дней любой недели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Первым будет понедельник.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День второй за ним пошел,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Это вторник к нам пришел.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Нам не деться никуда…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Третий день всегда среда.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Он четвертый там и тут,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lastRenderedPageBreak/>
        <w:t>Этот день четверг зовут.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В череде рабочих дней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Пятый пятница теперь.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Вся закончена работа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День шестой всегда суббота.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День седьмой?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Его мы знаем: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Воскресенье, - отдыхаем!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Молодцы! Правильно выполнили задание! Мы с вами долго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шли устали и я предлагаю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выполнить физкультминутку от Буратино: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Буратино потянулся,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Раз – нагнулся,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Два – нагнулся,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Руки в стороны развел,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Ключик, видно не нашел.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Чтобы ключик нам достать,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Нужно на носочки встать.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(Дети выполняют соответствующие движения).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3 задание: поляна «Геометрические фигуры». Игра с блоками </w:t>
      </w:r>
      <w:proofErr w:type="spellStart"/>
      <w:r w:rsidRPr="00AF681D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Pr="00AF681D">
        <w:rPr>
          <w:rFonts w:ascii="Times New Roman" w:hAnsi="Times New Roman" w:cs="Times New Roman"/>
          <w:b/>
          <w:sz w:val="28"/>
          <w:szCs w:val="28"/>
        </w:rPr>
        <w:t>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F681D">
        <w:rPr>
          <w:rFonts w:ascii="Times New Roman" w:hAnsi="Times New Roman" w:cs="Times New Roman"/>
          <w:sz w:val="28"/>
          <w:szCs w:val="28"/>
        </w:rPr>
        <w:t xml:space="preserve"> Для того, что бы выполнить следующее задание, нам нужно пройти поляну геометрических фигур, но полянка эта волшебная и фигуры на ней все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перепутанны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>. По каким признакам можно разделить геометрические фигуры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Сейчас мы разделимся на три команды, каждая команда разберет фигуры по заданному  признаку. Посмотрите, на столах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стоят таблички показан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признак, по которому нужно классифицировать фигуры. Как только вы выполните задание нужно поднять табличку вверх и рассказать о своей проделанной работе (фигуры классифицируются по форме, размеру, форме и размеру).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Молодцы ребята, вы справились со всеми заданиями, ключик наш (появление ключика на экране).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Но где же наш Буратино, давайте позовем его.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Видео – обращение Буратино: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 ребята, большое спасибо вам, ваши знания математики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спосли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 меня. Я вам очень благодарен.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И хочу пожелать Вам в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дальнейщем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 продолжать учиться считать,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Делить, умножать, прибавлять, вычитать.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Запомните все, что без точного счета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Не сдвинется с места любая работа.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Без счета не будет на улице света,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И в прятки сыграть не сумеют ребята.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Большое спасибо Вам ребята, за Вашу помощь я хочу подарить Вам золотые ключи, которые будут ждать Вас в нашей группе. Ну а мне пора спешить на представление, до новых встреч,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свидание.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Вот и закончилось наше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увлекатеьное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 путешествие по спасению Буратино и нам пора возвращаться в детский сад, но для этого нужно опять произносить заклинание, становитесь в круг.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>Вокруг себя повернись в детском саду вновь очутись.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Вот мы и снова в детском саду.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что мы сделали для того, что бы спасти Буратино (ответы детей).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>А какая наука нам помогла спасти Буратино.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F681D">
        <w:rPr>
          <w:rFonts w:ascii="Times New Roman" w:hAnsi="Times New Roman" w:cs="Times New Roman"/>
          <w:sz w:val="28"/>
          <w:szCs w:val="28"/>
        </w:rPr>
        <w:t>математика.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Как в жизни могут </w:t>
      </w:r>
      <w:proofErr w:type="gramStart"/>
      <w:r w:rsidRPr="00AF681D">
        <w:rPr>
          <w:rFonts w:ascii="Times New Roman" w:hAnsi="Times New Roman" w:cs="Times New Roman"/>
          <w:sz w:val="28"/>
          <w:szCs w:val="28"/>
        </w:rPr>
        <w:t>пригодится</w:t>
      </w:r>
      <w:proofErr w:type="gramEnd"/>
      <w:r w:rsidRPr="00AF681D">
        <w:rPr>
          <w:rFonts w:ascii="Times New Roman" w:hAnsi="Times New Roman" w:cs="Times New Roman"/>
          <w:sz w:val="28"/>
          <w:szCs w:val="28"/>
        </w:rPr>
        <w:t xml:space="preserve"> знания математики? </w:t>
      </w:r>
      <w:r w:rsidRPr="00AF681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F681D">
        <w:rPr>
          <w:rFonts w:ascii="Times New Roman" w:hAnsi="Times New Roman" w:cs="Times New Roman"/>
          <w:sz w:val="28"/>
          <w:szCs w:val="28"/>
        </w:rPr>
        <w:t xml:space="preserve">Вам понравилось это путешествие? Готовы вновь прийти на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помошь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Молодцы ребята, сегодня вы хорошо потрудились, пора </w:t>
      </w:r>
      <w:proofErr w:type="spellStart"/>
      <w:r w:rsidRPr="00AF681D">
        <w:rPr>
          <w:rFonts w:ascii="Times New Roman" w:hAnsi="Times New Roman" w:cs="Times New Roman"/>
          <w:sz w:val="28"/>
          <w:szCs w:val="28"/>
        </w:rPr>
        <w:t>возврашаться</w:t>
      </w:r>
      <w:proofErr w:type="spellEnd"/>
      <w:r w:rsidRPr="00AF681D">
        <w:rPr>
          <w:rFonts w:ascii="Times New Roman" w:hAnsi="Times New Roman" w:cs="Times New Roman"/>
          <w:sz w:val="28"/>
          <w:szCs w:val="28"/>
        </w:rPr>
        <w:t xml:space="preserve"> в группу получать подарки от Буратино. До свидания, до новых встреч (под музыку уходят в группу).</w:t>
      </w:r>
      <w:r w:rsidRPr="00AF68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1FB" w:rsidRPr="00AF681D" w:rsidRDefault="009661FB" w:rsidP="009661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1FB" w:rsidRDefault="009661FB" w:rsidP="009661FB">
      <w:pPr>
        <w:rPr>
          <w:rFonts w:ascii="Times New Roman" w:hAnsi="Times New Roman" w:cs="Times New Roman"/>
          <w:sz w:val="28"/>
          <w:szCs w:val="28"/>
        </w:rPr>
      </w:pPr>
      <w:r w:rsidRPr="00AF68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9661FB" w:rsidSect="009661FB">
      <w:footerReference w:type="default" r:id="rId8"/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4D" w:rsidRDefault="002E2E4D" w:rsidP="00ED509D">
      <w:pPr>
        <w:spacing w:after="0" w:line="240" w:lineRule="auto"/>
      </w:pPr>
      <w:r>
        <w:separator/>
      </w:r>
    </w:p>
  </w:endnote>
  <w:endnote w:type="continuationSeparator" w:id="0">
    <w:p w:rsidR="002E2E4D" w:rsidRDefault="002E2E4D" w:rsidP="00ED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2446"/>
      <w:docPartObj>
        <w:docPartGallery w:val="Page Numbers (Bottom of Page)"/>
        <w:docPartUnique/>
      </w:docPartObj>
    </w:sdtPr>
    <w:sdtEndPr/>
    <w:sdtContent>
      <w:p w:rsidR="009661FB" w:rsidRDefault="00EA0CC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661FB" w:rsidRDefault="009661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4D" w:rsidRDefault="002E2E4D" w:rsidP="00ED509D">
      <w:pPr>
        <w:spacing w:after="0" w:line="240" w:lineRule="auto"/>
      </w:pPr>
      <w:r>
        <w:separator/>
      </w:r>
    </w:p>
  </w:footnote>
  <w:footnote w:type="continuationSeparator" w:id="0">
    <w:p w:rsidR="002E2E4D" w:rsidRDefault="002E2E4D" w:rsidP="00ED5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09D"/>
    <w:rsid w:val="00054159"/>
    <w:rsid w:val="002E2E4D"/>
    <w:rsid w:val="004F4AD2"/>
    <w:rsid w:val="005541C4"/>
    <w:rsid w:val="009661FB"/>
    <w:rsid w:val="00AF681D"/>
    <w:rsid w:val="00B268A3"/>
    <w:rsid w:val="00B802B5"/>
    <w:rsid w:val="00EA0CC4"/>
    <w:rsid w:val="00EC0261"/>
    <w:rsid w:val="00E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509D"/>
  </w:style>
  <w:style w:type="paragraph" w:styleId="a5">
    <w:name w:val="footer"/>
    <w:basedOn w:val="a"/>
    <w:link w:val="a6"/>
    <w:uiPriority w:val="99"/>
    <w:unhideWhenUsed/>
    <w:rsid w:val="00ED5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509D"/>
  </w:style>
  <w:style w:type="paragraph" w:styleId="a7">
    <w:name w:val="Balloon Text"/>
    <w:basedOn w:val="a"/>
    <w:link w:val="a8"/>
    <w:uiPriority w:val="99"/>
    <w:semiHidden/>
    <w:unhideWhenUsed/>
    <w:rsid w:val="00ED5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509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D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Nika</cp:lastModifiedBy>
  <cp:revision>4</cp:revision>
  <dcterms:created xsi:type="dcterms:W3CDTF">2018-03-23T11:22:00Z</dcterms:created>
  <dcterms:modified xsi:type="dcterms:W3CDTF">2018-03-26T09:06:00Z</dcterms:modified>
</cp:coreProperties>
</file>